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EC799">
      <w:pPr>
        <w:pStyle w:val="2"/>
        <w:keepNext w:val="0"/>
        <w:keepLines w:val="0"/>
        <w:widowControl/>
        <w:suppressLineNumbers w:val="0"/>
        <w:spacing w:line="444" w:lineRule="atLeast"/>
        <w:jc w:val="center"/>
      </w:pPr>
      <w:r>
        <w:rPr>
          <w:rStyle w:val="5"/>
          <w:rFonts w:ascii="微软雅黑" w:hAnsi="微软雅黑" w:eastAsia="微软雅黑" w:cs="微软雅黑"/>
          <w:sz w:val="24"/>
          <w:szCs w:val="24"/>
        </w:rPr>
        <w:t>关于2026年部分节假日安排的通知</w:t>
      </w:r>
    </w:p>
    <w:p w14:paraId="1F086D99">
      <w:pPr>
        <w:pStyle w:val="2"/>
        <w:keepNext w:val="0"/>
        <w:keepLines w:val="0"/>
        <w:widowControl/>
        <w:suppressLineNumbers w:val="0"/>
        <w:spacing w:line="444" w:lineRule="atLeast"/>
        <w:jc w:val="right"/>
      </w:pPr>
      <w:r>
        <w:rPr>
          <w:rFonts w:hint="eastAsia" w:ascii="微软雅黑" w:hAnsi="微软雅黑" w:eastAsia="微软雅黑" w:cs="微软雅黑"/>
          <w:sz w:val="21"/>
          <w:szCs w:val="21"/>
        </w:rPr>
        <w:t>校办〔2025〕3号</w:t>
      </w:r>
    </w:p>
    <w:p w14:paraId="043C8726">
      <w:pPr>
        <w:pStyle w:val="2"/>
        <w:keepNext w:val="0"/>
        <w:keepLines w:val="0"/>
        <w:widowControl/>
        <w:suppressLineNumbers w:val="0"/>
        <w:spacing w:line="444" w:lineRule="atLeast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 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1"/>
          <w:szCs w:val="21"/>
        </w:rPr>
        <w:t>全校各单位：</w:t>
      </w:r>
    </w:p>
    <w:p w14:paraId="5AB7AC43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根据《国务院办公厅关于2026年部分节假日安排的通知》（国办发明电〔2025〕7号），并结合我校实际情况，现将2026年部分节假日和校庆的安排通知如下：</w:t>
      </w:r>
    </w:p>
    <w:p w14:paraId="2D425292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一、元旦</w:t>
      </w:r>
    </w:p>
    <w:p w14:paraId="6B5BB907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1月1日（星期四）元旦，放假，全校停考。</w:t>
      </w:r>
    </w:p>
    <w:p w14:paraId="09D63778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1月2日（星期五）调休，考试照常进行。</w:t>
      </w:r>
    </w:p>
    <w:p w14:paraId="7AED08DF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1月3日（星期六）公休，考试照常进行。</w:t>
      </w:r>
    </w:p>
    <w:p w14:paraId="52D70E68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1月4日（星期日）上班，安排星期四的考试。</w:t>
      </w:r>
    </w:p>
    <w:p w14:paraId="2008E3F2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二、清明节</w:t>
      </w:r>
    </w:p>
    <w:p w14:paraId="43423C18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4月4日（星期六）公休，课程照常进行。</w:t>
      </w:r>
    </w:p>
    <w:p w14:paraId="2F3C0FF0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4月5日（星期日）清明节，放假，全校停课。</w:t>
      </w:r>
    </w:p>
    <w:p w14:paraId="0D320378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4月6日（星期一）调休，安排星期日的课程。</w:t>
      </w:r>
    </w:p>
    <w:p w14:paraId="71BFDB64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三、劳动节及校庆</w:t>
      </w:r>
    </w:p>
    <w:p w14:paraId="6E8F4871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5月1日（星期五），劳动节，放假，全校停课。</w:t>
      </w:r>
    </w:p>
    <w:p w14:paraId="2DD3E15E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5月2日（星期六）至3日（星期日），放假，全校停课。</w:t>
      </w:r>
    </w:p>
    <w:p w14:paraId="5B857E29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5月4日（星期一），校庆相关单位上班，全校停课。</w:t>
      </w:r>
    </w:p>
    <w:p w14:paraId="29ACDCB3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5月5日（星期二），放假调休，全校停课。</w:t>
      </w:r>
    </w:p>
    <w:p w14:paraId="4AA48F38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5月9日（星期六），上班，安排星期一的课程。</w:t>
      </w:r>
    </w:p>
    <w:p w14:paraId="54CB15C7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四、端午节</w:t>
      </w:r>
    </w:p>
    <w:p w14:paraId="5109FC2E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6月19日（星期五），端午节，放假，全校停考。</w:t>
      </w:r>
    </w:p>
    <w:p w14:paraId="197B90EA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6月20日（星期六），公休，考试照常进行。</w:t>
      </w:r>
    </w:p>
    <w:p w14:paraId="1C49CD5B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6月21日（星期日），公休，安排星期五的考试。</w:t>
      </w:r>
    </w:p>
    <w:p w14:paraId="7198ED04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五、中秋节</w:t>
      </w:r>
    </w:p>
    <w:p w14:paraId="6B4D401D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9月25日（星期五），中秋节，放假，全校停课。</w:t>
      </w:r>
    </w:p>
    <w:p w14:paraId="781CE5A6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9月26日（星期六），公休，课程照常进行。</w:t>
      </w:r>
    </w:p>
    <w:p w14:paraId="18DFA20A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9月27日（星期日），公休，课程照常进行。</w:t>
      </w:r>
    </w:p>
    <w:p w14:paraId="377B96C9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六、国庆节</w:t>
      </w:r>
    </w:p>
    <w:p w14:paraId="510A868D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9月20日（星期日），公休，课程照常进行。</w:t>
      </w:r>
    </w:p>
    <w:p w14:paraId="77EF77EB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  <w:jc w:val="both"/>
      </w:pPr>
      <w:r>
        <w:rPr>
          <w:rFonts w:hint="eastAsia" w:ascii="微软雅黑" w:hAnsi="微软雅黑" w:eastAsia="微软雅黑" w:cs="微软雅黑"/>
          <w:sz w:val="21"/>
          <w:szCs w:val="21"/>
        </w:rPr>
        <w:t>10月1日（星期四）至7日（星期三）放假，全校停课。</w:t>
      </w:r>
    </w:p>
    <w:p w14:paraId="08F728AE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10月10日（星期六），公休，课程照常进行。</w:t>
      </w:r>
    </w:p>
    <w:p w14:paraId="5481DD74">
      <w:pPr>
        <w:pStyle w:val="2"/>
        <w:keepNext w:val="0"/>
        <w:keepLines w:val="0"/>
        <w:widowControl/>
        <w:suppressLineNumbers w:val="0"/>
        <w:spacing w:line="444" w:lineRule="atLeast"/>
        <w:ind w:left="0" w:firstLine="516"/>
      </w:pPr>
      <w:r>
        <w:rPr>
          <w:rFonts w:hint="eastAsia" w:ascii="微软雅黑" w:hAnsi="微软雅黑" w:eastAsia="微软雅黑" w:cs="微软雅黑"/>
          <w:sz w:val="21"/>
          <w:szCs w:val="21"/>
        </w:rPr>
        <w:t> </w:t>
      </w:r>
    </w:p>
    <w:p w14:paraId="51235AE7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sz w:val="21"/>
          <w:szCs w:val="21"/>
        </w:rPr>
        <w:t>请各单位根据本通知，及早合理安排教学、科研、管理服务等有关工作。节假日期间，各单位应做好安全、保卫等工作，根据实际需要合理安排带值班，对各类突发情况应按规定及时报告并妥善处置。</w:t>
      </w:r>
    </w:p>
    <w:p w14:paraId="40AA2D1B">
      <w:pPr>
        <w:pStyle w:val="2"/>
        <w:keepNext w:val="0"/>
        <w:keepLines w:val="0"/>
        <w:widowControl/>
        <w:suppressLineNumbers w:val="0"/>
        <w:spacing w:line="444" w:lineRule="atLeast"/>
        <w:ind w:left="0" w:firstLine="432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 </w:t>
      </w:r>
    </w:p>
    <w:p w14:paraId="04F5AB19">
      <w:pPr>
        <w:pStyle w:val="2"/>
        <w:keepNext w:val="0"/>
        <w:keepLines w:val="0"/>
        <w:widowControl/>
        <w:suppressLineNumbers w:val="0"/>
        <w:spacing w:line="444" w:lineRule="atLeast"/>
        <w:ind w:left="0" w:right="768" w:firstLine="432"/>
        <w:jc w:val="right"/>
      </w:pPr>
      <w:r>
        <w:rPr>
          <w:rFonts w:hint="eastAsia" w:ascii="微软雅黑" w:hAnsi="微软雅黑" w:eastAsia="微软雅黑" w:cs="微软雅黑"/>
          <w:sz w:val="21"/>
          <w:szCs w:val="21"/>
        </w:rPr>
        <w:t>党委办公室校长办公室</w:t>
      </w:r>
    </w:p>
    <w:p w14:paraId="68383543">
      <w:pPr>
        <w:pStyle w:val="2"/>
        <w:keepNext w:val="0"/>
        <w:keepLines w:val="0"/>
        <w:widowControl/>
        <w:suppressLineNumbers w:val="0"/>
        <w:spacing w:line="444" w:lineRule="atLeast"/>
        <w:ind w:right="600"/>
        <w:jc w:val="right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2025年12月22日 </w:t>
      </w:r>
    </w:p>
    <w:p w14:paraId="71BDA4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6B7C63"/>
    <w:rsid w:val="71E8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675</Words>
  <Characters>705</Characters>
  <Lines>0</Lines>
  <Paragraphs>0</Paragraphs>
  <TotalTime>0</TotalTime>
  <ScaleCrop>false</ScaleCrop>
  <LinksUpToDate>false</LinksUpToDate>
  <CharactersWithSpaces>709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2025-12-23T00:58:00Z</dcterms:created>
  <dc:creator>admin</dc:creator>
  <cp:lastModifiedBy>费海伲</cp:lastModifiedBy>
  <dcterms:modified xsi:type="dcterms:W3CDTF">2025-12-23T00:59:02Z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eyJoZGlkIjoiOTRlYmMxNzI2NDQ5OWNmNWM5NDkzNzViM2EyZDc1ODgiLCJ1c2VySWQiOiIxNzQxNTI5ODM5In0=</vt:lpwstr>
  </property>
  <property fmtid="{D5CDD505-2E9C-101B-9397-08002B2CF9AE}" pid="4" name="ICV">
    <vt:lpwstr>5C2A535DA5C64F008D9DCD85BC19CE33_12</vt:lpwstr>
  </property>
</Properties>
</file>